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F8" w:rsidRPr="003B5C5C" w:rsidRDefault="00BE128D">
      <w:pPr>
        <w:rPr>
          <w:b/>
          <w:sz w:val="28"/>
          <w:lang w:val="en-US"/>
        </w:rPr>
      </w:pPr>
      <w:r w:rsidRPr="003B5C5C">
        <w:rPr>
          <w:b/>
          <w:sz w:val="28"/>
          <w:lang w:val="en-US"/>
        </w:rPr>
        <w:t xml:space="preserve">Registration </w:t>
      </w:r>
      <w:r w:rsidR="008B3E02">
        <w:rPr>
          <w:b/>
          <w:sz w:val="28"/>
          <w:lang w:val="en-US"/>
        </w:rPr>
        <w:t>i</w:t>
      </w:r>
      <w:r w:rsidR="00FB2127" w:rsidRPr="003B5C5C">
        <w:rPr>
          <w:b/>
          <w:sz w:val="28"/>
          <w:vertAlign w:val="superscript"/>
          <w:lang w:val="en-US"/>
        </w:rPr>
        <w:t>3</w:t>
      </w:r>
      <w:r w:rsidR="008B3E02">
        <w:rPr>
          <w:b/>
          <w:sz w:val="28"/>
          <w:lang w:val="en-US"/>
        </w:rPr>
        <w:t>tm</w:t>
      </w:r>
      <w:r w:rsidR="00FB2127" w:rsidRPr="003B5C5C">
        <w:rPr>
          <w:b/>
          <w:sz w:val="28"/>
          <w:lang w:val="en-US"/>
        </w:rPr>
        <w:t xml:space="preserve"> </w:t>
      </w:r>
      <w:r w:rsidRPr="003B5C5C">
        <w:rPr>
          <w:b/>
          <w:sz w:val="28"/>
          <w:lang w:val="en-US"/>
        </w:rPr>
        <w:t>symposium</w:t>
      </w:r>
      <w:r w:rsidR="00FB2127" w:rsidRPr="003B5C5C">
        <w:rPr>
          <w:b/>
          <w:sz w:val="28"/>
          <w:lang w:val="en-US"/>
        </w:rPr>
        <w:t>: “</w:t>
      </w:r>
      <w:r w:rsidR="00A81064">
        <w:rPr>
          <w:b/>
          <w:sz w:val="28"/>
          <w:lang w:val="en-US"/>
        </w:rPr>
        <w:t>Routes to clinical translation</w:t>
      </w:r>
      <w:r w:rsidR="00FB2127" w:rsidRPr="003B5C5C">
        <w:rPr>
          <w:b/>
          <w:sz w:val="28"/>
          <w:lang w:val="en-US"/>
        </w:rPr>
        <w:t>”</w:t>
      </w:r>
    </w:p>
    <w:p w:rsidR="00492CF8" w:rsidRDefault="00492CF8">
      <w:pPr>
        <w:rPr>
          <w:lang w:val="en-US"/>
        </w:rPr>
      </w:pPr>
    </w:p>
    <w:p w:rsidR="00345C5D" w:rsidRDefault="00AD0FE4">
      <w:pPr>
        <w:rPr>
          <w:lang w:val="en-US"/>
        </w:rPr>
      </w:pPr>
      <w:r w:rsidRPr="00E26C08">
        <w:rPr>
          <w:lang w:val="en-US"/>
        </w:rPr>
        <w:t xml:space="preserve">We </w:t>
      </w:r>
      <w:r w:rsidR="009C0A53" w:rsidRPr="00E26C08">
        <w:rPr>
          <w:lang w:val="en-US"/>
        </w:rPr>
        <w:t xml:space="preserve">invite applications for participation and presentation of a </w:t>
      </w:r>
      <w:r w:rsidR="00492CF8" w:rsidRPr="00E26C08">
        <w:rPr>
          <w:lang w:val="en-US"/>
        </w:rPr>
        <w:t>poster</w:t>
      </w:r>
      <w:r w:rsidR="009C0A53" w:rsidRPr="00E26C08">
        <w:rPr>
          <w:lang w:val="en-US"/>
        </w:rPr>
        <w:t xml:space="preserve"> (please submit a one page abstract) until </w:t>
      </w:r>
      <w:r w:rsidR="008B3E02" w:rsidRPr="008B3E02">
        <w:rPr>
          <w:b/>
          <w:lang w:val="en-US"/>
        </w:rPr>
        <w:t>18</w:t>
      </w:r>
      <w:r w:rsidR="008B3E02">
        <w:rPr>
          <w:b/>
          <w:vertAlign w:val="superscript"/>
          <w:lang w:val="en-US"/>
        </w:rPr>
        <w:t>th</w:t>
      </w:r>
      <w:r w:rsidR="00E26C08" w:rsidRPr="008B3E02">
        <w:rPr>
          <w:b/>
          <w:lang w:val="en-US"/>
        </w:rPr>
        <w:t xml:space="preserve"> </w:t>
      </w:r>
      <w:r w:rsidR="0065188E" w:rsidRPr="008B3E02">
        <w:rPr>
          <w:b/>
          <w:lang w:val="en-US"/>
        </w:rPr>
        <w:t>S</w:t>
      </w:r>
      <w:r w:rsidR="0065188E" w:rsidRPr="007E5399">
        <w:rPr>
          <w:b/>
          <w:lang w:val="en-US"/>
        </w:rPr>
        <w:t>eptember</w:t>
      </w:r>
      <w:r w:rsidR="001B2D33" w:rsidRPr="007E5399">
        <w:rPr>
          <w:b/>
          <w:lang w:val="en-US"/>
        </w:rPr>
        <w:t xml:space="preserve"> 201</w:t>
      </w:r>
      <w:r w:rsidR="00A81064">
        <w:rPr>
          <w:b/>
          <w:lang w:val="en-US"/>
        </w:rPr>
        <w:t>5</w:t>
      </w:r>
      <w:r w:rsidR="009C0A53" w:rsidRPr="00E26C08">
        <w:rPr>
          <w:lang w:val="en-US"/>
        </w:rPr>
        <w:t xml:space="preserve">. We will inform </w:t>
      </w:r>
      <w:r w:rsidR="002A6B01">
        <w:rPr>
          <w:lang w:val="en-US"/>
        </w:rPr>
        <w:t xml:space="preserve">you about the acceptance of </w:t>
      </w:r>
      <w:r w:rsidR="009C0A53" w:rsidRPr="00E26C08">
        <w:rPr>
          <w:lang w:val="en-US"/>
        </w:rPr>
        <w:t xml:space="preserve">the poster </w:t>
      </w:r>
      <w:r w:rsidR="002A6B01">
        <w:rPr>
          <w:lang w:val="en-US"/>
        </w:rPr>
        <w:t xml:space="preserve">submission </w:t>
      </w:r>
      <w:r w:rsidR="009C0A53" w:rsidRPr="00E26C08">
        <w:rPr>
          <w:lang w:val="en-US"/>
        </w:rPr>
        <w:t>soon thereafter.</w:t>
      </w:r>
    </w:p>
    <w:p w:rsidR="00D671FC" w:rsidRDefault="00BD4F57" w:rsidP="00D671FC">
      <w:pPr>
        <w:spacing w:after="0" w:line="240" w:lineRule="auto"/>
        <w:jc w:val="both"/>
        <w:rPr>
          <w:rFonts w:eastAsia="Times New Roman" w:cs="Arial"/>
          <w:snapToGrid w:val="0"/>
          <w:lang w:val="en-US" w:eastAsia="de-DE"/>
        </w:rPr>
      </w:pPr>
      <w:sdt>
        <w:sdtPr>
          <w:rPr>
            <w:rFonts w:eastAsia="Times New Roman" w:cs="Arial"/>
            <w:snapToGrid w:val="0"/>
            <w:lang w:val="en-US" w:eastAsia="de-DE"/>
          </w:rPr>
          <w:id w:val="1006628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42E1">
            <w:rPr>
              <w:rFonts w:ascii="MS Gothic" w:eastAsia="MS Gothic" w:hAnsi="MS Gothic" w:cs="Arial" w:hint="eastAsia"/>
              <w:snapToGrid w:val="0"/>
              <w:lang w:val="en-US" w:eastAsia="de-DE"/>
            </w:rPr>
            <w:t>☐</w:t>
          </w:r>
        </w:sdtContent>
      </w:sdt>
      <w:r w:rsidR="00D671FC">
        <w:rPr>
          <w:rFonts w:eastAsia="Times New Roman" w:cs="Arial"/>
          <w:snapToGrid w:val="0"/>
          <w:lang w:val="en-US" w:eastAsia="de-DE"/>
        </w:rPr>
        <w:t xml:space="preserve">   I will participate</w:t>
      </w:r>
    </w:p>
    <w:p w:rsidR="00D671FC" w:rsidRPr="008B230F" w:rsidRDefault="00D671FC" w:rsidP="00D671FC">
      <w:pPr>
        <w:spacing w:after="0" w:line="240" w:lineRule="auto"/>
        <w:jc w:val="both"/>
        <w:rPr>
          <w:rFonts w:eastAsia="Times New Roman" w:cs="Arial"/>
          <w:snapToGrid w:val="0"/>
          <w:lang w:val="en-US"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9C0A53" w:rsidTr="009C0A53">
        <w:tc>
          <w:tcPr>
            <w:tcW w:w="3070" w:type="dxa"/>
          </w:tcPr>
          <w:p w:rsidR="009C0A53" w:rsidRDefault="009C0A53">
            <w:pPr>
              <w:rPr>
                <w:lang w:val="en-US"/>
              </w:rPr>
            </w:pPr>
            <w:r>
              <w:rPr>
                <w:lang w:val="en-US"/>
              </w:rPr>
              <w:t>Name</w:t>
            </w:r>
          </w:p>
        </w:tc>
        <w:tc>
          <w:tcPr>
            <w:tcW w:w="3071" w:type="dxa"/>
          </w:tcPr>
          <w:p w:rsidR="009C0A53" w:rsidRDefault="00F36B4F">
            <w:pPr>
              <w:rPr>
                <w:lang w:val="en-US"/>
              </w:rPr>
            </w:pPr>
            <w:r>
              <w:rPr>
                <w:lang w:val="en-US"/>
              </w:rPr>
              <w:t>Surname</w:t>
            </w:r>
          </w:p>
        </w:tc>
        <w:tc>
          <w:tcPr>
            <w:tcW w:w="3071" w:type="dxa"/>
          </w:tcPr>
          <w:p w:rsidR="009C0A53" w:rsidRDefault="00F36B4F">
            <w:pPr>
              <w:rPr>
                <w:lang w:val="en-US"/>
              </w:rPr>
            </w:pPr>
            <w:r>
              <w:rPr>
                <w:lang w:val="en-US"/>
              </w:rPr>
              <w:t>Title</w:t>
            </w:r>
          </w:p>
        </w:tc>
      </w:tr>
      <w:tr w:rsidR="009C0A53" w:rsidRPr="009C0A53" w:rsidTr="009C0A53">
        <w:sdt>
          <w:sdtPr>
            <w:rPr>
              <w:lang w:val="en-US"/>
            </w:rPr>
            <w:id w:val="-584228951"/>
            <w:placeholder>
              <w:docPart w:val="D6CD8680071544B596598B3F5261B8F8"/>
            </w:placeholder>
            <w:showingPlcHdr/>
          </w:sdtPr>
          <w:sdtEndPr/>
          <w:sdtContent>
            <w:tc>
              <w:tcPr>
                <w:tcW w:w="3070" w:type="dxa"/>
              </w:tcPr>
              <w:p w:rsidR="009C0A53" w:rsidRPr="009C0A53" w:rsidRDefault="009C0A53">
                <w:r w:rsidRPr="004242D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755133360"/>
            <w:placeholder>
              <w:docPart w:val="2B471B4218DF4FBCB65003A460B1037E"/>
            </w:placeholder>
            <w:showingPlcHdr/>
            <w:text/>
          </w:sdtPr>
          <w:sdtEndPr/>
          <w:sdtContent>
            <w:tc>
              <w:tcPr>
                <w:tcW w:w="3071" w:type="dxa"/>
              </w:tcPr>
              <w:p w:rsidR="009C0A53" w:rsidRPr="009C0A53" w:rsidRDefault="009C0A53">
                <w:r w:rsidRPr="004242D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-1045822418"/>
            <w:placeholder>
              <w:docPart w:val="496A8C49201642A1AA09BBD06FB333CB"/>
            </w:placeholder>
            <w:showingPlcHdr/>
            <w:text/>
          </w:sdtPr>
          <w:sdtEndPr/>
          <w:sdtContent>
            <w:tc>
              <w:tcPr>
                <w:tcW w:w="3071" w:type="dxa"/>
              </w:tcPr>
              <w:p w:rsidR="009C0A53" w:rsidRPr="009C0A53" w:rsidRDefault="009C0A53">
                <w:r w:rsidRPr="004242D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C0A53" w:rsidTr="009C0A53">
        <w:tc>
          <w:tcPr>
            <w:tcW w:w="3070" w:type="dxa"/>
          </w:tcPr>
          <w:p w:rsidR="009C0A53" w:rsidRDefault="00F36B4F">
            <w:pPr>
              <w:rPr>
                <w:lang w:val="en-US"/>
              </w:rPr>
            </w:pPr>
            <w:r>
              <w:rPr>
                <w:lang w:val="en-US"/>
              </w:rPr>
              <w:t>Affiliation</w:t>
            </w:r>
          </w:p>
        </w:tc>
        <w:tc>
          <w:tcPr>
            <w:tcW w:w="3071" w:type="dxa"/>
          </w:tcPr>
          <w:p w:rsidR="009C0A53" w:rsidRDefault="009C0A53">
            <w:pPr>
              <w:rPr>
                <w:lang w:val="en-US"/>
              </w:rPr>
            </w:pPr>
          </w:p>
        </w:tc>
        <w:tc>
          <w:tcPr>
            <w:tcW w:w="3071" w:type="dxa"/>
          </w:tcPr>
          <w:p w:rsidR="009C0A53" w:rsidRDefault="009C0A53">
            <w:pPr>
              <w:rPr>
                <w:lang w:val="en-US"/>
              </w:rPr>
            </w:pPr>
          </w:p>
        </w:tc>
      </w:tr>
      <w:tr w:rsidR="00492CF8" w:rsidRPr="00492CF8" w:rsidTr="008843AD">
        <w:sdt>
          <w:sdtPr>
            <w:rPr>
              <w:lang w:val="en-US"/>
            </w:rPr>
            <w:id w:val="-860047326"/>
            <w:showingPlcHdr/>
            <w:text/>
          </w:sdtPr>
          <w:sdtEndPr/>
          <w:sdtContent>
            <w:tc>
              <w:tcPr>
                <w:tcW w:w="9212" w:type="dxa"/>
                <w:gridSpan w:val="3"/>
              </w:tcPr>
              <w:p w:rsidR="00492CF8" w:rsidRPr="00492CF8" w:rsidRDefault="00492CF8">
                <w:r w:rsidRPr="004242D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C0A53" w:rsidRPr="00492CF8" w:rsidTr="009C0A53">
        <w:tc>
          <w:tcPr>
            <w:tcW w:w="3070" w:type="dxa"/>
          </w:tcPr>
          <w:p w:rsidR="009C0A53" w:rsidRPr="00492CF8" w:rsidRDefault="00492CF8">
            <w:proofErr w:type="spellStart"/>
            <w:r>
              <w:t>Adress</w:t>
            </w:r>
            <w:proofErr w:type="spellEnd"/>
          </w:p>
        </w:tc>
        <w:tc>
          <w:tcPr>
            <w:tcW w:w="3071" w:type="dxa"/>
          </w:tcPr>
          <w:p w:rsidR="009C0A53" w:rsidRPr="00492CF8" w:rsidRDefault="009C0A53"/>
        </w:tc>
        <w:tc>
          <w:tcPr>
            <w:tcW w:w="3071" w:type="dxa"/>
          </w:tcPr>
          <w:p w:rsidR="009C0A53" w:rsidRPr="00492CF8" w:rsidRDefault="009C0A53"/>
        </w:tc>
      </w:tr>
      <w:tr w:rsidR="00492CF8" w:rsidRPr="00492CF8" w:rsidTr="00181BE3">
        <w:sdt>
          <w:sdtPr>
            <w:id w:val="217176028"/>
            <w:showingPlcHdr/>
            <w:text/>
          </w:sdtPr>
          <w:sdtEndPr/>
          <w:sdtContent>
            <w:tc>
              <w:tcPr>
                <w:tcW w:w="9212" w:type="dxa"/>
                <w:gridSpan w:val="3"/>
              </w:tcPr>
              <w:p w:rsidR="00492CF8" w:rsidRPr="00492CF8" w:rsidRDefault="00492CF8">
                <w:r w:rsidRPr="004242D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</w:tr>
      <w:tr w:rsidR="009C0A53" w:rsidRPr="00492CF8" w:rsidTr="009C0A53">
        <w:tc>
          <w:tcPr>
            <w:tcW w:w="3070" w:type="dxa"/>
          </w:tcPr>
          <w:p w:rsidR="009C0A53" w:rsidRPr="00492CF8" w:rsidRDefault="00F36B4F">
            <w:r>
              <w:t xml:space="preserve">Phone </w:t>
            </w:r>
            <w:proofErr w:type="spellStart"/>
            <w:r>
              <w:t>number</w:t>
            </w:r>
            <w:proofErr w:type="spellEnd"/>
          </w:p>
        </w:tc>
        <w:tc>
          <w:tcPr>
            <w:tcW w:w="3071" w:type="dxa"/>
          </w:tcPr>
          <w:p w:rsidR="009C0A53" w:rsidRPr="00492CF8" w:rsidRDefault="008358B2">
            <w:r>
              <w:t>E-Mail</w:t>
            </w:r>
          </w:p>
        </w:tc>
        <w:tc>
          <w:tcPr>
            <w:tcW w:w="3071" w:type="dxa"/>
          </w:tcPr>
          <w:p w:rsidR="009C0A53" w:rsidRPr="00492CF8" w:rsidRDefault="009C0A53"/>
        </w:tc>
      </w:tr>
      <w:tr w:rsidR="00492CF8" w:rsidRPr="00492CF8" w:rsidTr="009C0A53">
        <w:sdt>
          <w:sdtPr>
            <w:id w:val="2108611041"/>
            <w:showingPlcHdr/>
            <w:text/>
          </w:sdtPr>
          <w:sdtEndPr/>
          <w:sdtContent>
            <w:tc>
              <w:tcPr>
                <w:tcW w:w="3070" w:type="dxa"/>
              </w:tcPr>
              <w:p w:rsidR="00492CF8" w:rsidRPr="00492CF8" w:rsidRDefault="00492CF8">
                <w:r w:rsidRPr="004242D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sdt>
          <w:sdtPr>
            <w:id w:val="993002601"/>
            <w:showingPlcHdr/>
            <w:text/>
          </w:sdtPr>
          <w:sdtEndPr/>
          <w:sdtContent>
            <w:tc>
              <w:tcPr>
                <w:tcW w:w="3071" w:type="dxa"/>
              </w:tcPr>
              <w:p w:rsidR="00492CF8" w:rsidRPr="00492CF8" w:rsidRDefault="00492CF8">
                <w:r w:rsidRPr="004242DB">
                  <w:rPr>
                    <w:rStyle w:val="Platzhaltertext"/>
                  </w:rPr>
                  <w:t>Klicken Sie hier, um Text einzugeben.</w:t>
                </w:r>
              </w:p>
            </w:tc>
          </w:sdtContent>
        </w:sdt>
        <w:tc>
          <w:tcPr>
            <w:tcW w:w="3071" w:type="dxa"/>
          </w:tcPr>
          <w:p w:rsidR="00492CF8" w:rsidRPr="00492CF8" w:rsidRDefault="00492CF8"/>
        </w:tc>
      </w:tr>
    </w:tbl>
    <w:p w:rsidR="008B230F" w:rsidRDefault="008B230F" w:rsidP="008B230F">
      <w:pPr>
        <w:spacing w:after="0" w:line="240" w:lineRule="auto"/>
        <w:jc w:val="both"/>
        <w:rPr>
          <w:rFonts w:eastAsia="Times New Roman" w:cs="Arial"/>
          <w:snapToGrid w:val="0"/>
          <w:lang w:eastAsia="de-DE"/>
        </w:rPr>
      </w:pPr>
    </w:p>
    <w:p w:rsidR="00D671FC" w:rsidRPr="00A81064" w:rsidRDefault="00D671FC" w:rsidP="008B230F">
      <w:pPr>
        <w:spacing w:after="0" w:line="240" w:lineRule="auto"/>
        <w:jc w:val="both"/>
        <w:rPr>
          <w:rFonts w:eastAsia="Times New Roman" w:cs="Arial"/>
          <w:snapToGrid w:val="0"/>
          <w:lang w:val="en-US" w:eastAsia="de-DE"/>
        </w:rPr>
      </w:pPr>
    </w:p>
    <w:p w:rsidR="000E42E1" w:rsidRPr="000E42E1" w:rsidRDefault="000E42E1" w:rsidP="000E42E1">
      <w:pPr>
        <w:rPr>
          <w:lang w:val="en-US"/>
        </w:rPr>
      </w:pPr>
      <w:sdt>
        <w:sdtPr>
          <w:rPr>
            <w:lang w:val="en-US"/>
          </w:rPr>
          <w:id w:val="-520318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E42E1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Pr="000E42E1">
        <w:rPr>
          <w:lang w:val="en-US"/>
        </w:rPr>
        <w:t xml:space="preserve">   Poster Contribution:</w:t>
      </w:r>
    </w:p>
    <w:p w:rsidR="000E42E1" w:rsidRDefault="000E42E1" w:rsidP="000E42E1">
      <w:pPr>
        <w:rPr>
          <w:lang w:val="en-US"/>
        </w:rPr>
      </w:pPr>
      <w:r w:rsidRPr="000E42E1">
        <w:rPr>
          <w:lang w:val="en-US"/>
        </w:rPr>
        <w:t>Title and authors: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0E42E1" w:rsidRPr="000E42E1" w:rsidRDefault="000E42E1" w:rsidP="000E42E1">
      <w:pPr>
        <w:rPr>
          <w:lang w:val="en-US"/>
        </w:rPr>
      </w:pPr>
    </w:p>
    <w:p w:rsidR="000E42E1" w:rsidRDefault="000E42E1" w:rsidP="000E42E1">
      <w:pPr>
        <w:rPr>
          <w:b/>
          <w:lang w:val="en-US"/>
        </w:rPr>
      </w:pPr>
      <w:r w:rsidRPr="000E42E1">
        <w:rPr>
          <w:b/>
          <w:lang w:val="en-US"/>
        </w:rPr>
        <w:t>Please</w:t>
      </w:r>
      <w:r>
        <w:rPr>
          <w:b/>
          <w:lang w:val="en-US"/>
        </w:rPr>
        <w:t xml:space="preserve"> </w:t>
      </w:r>
      <w:r w:rsidRPr="000E42E1">
        <w:rPr>
          <w:b/>
          <w:lang w:val="en-US"/>
        </w:rPr>
        <w:t>return</w:t>
      </w:r>
      <w:r>
        <w:rPr>
          <w:b/>
          <w:lang w:val="en-US"/>
        </w:rPr>
        <w:t xml:space="preserve"> </w:t>
      </w:r>
      <w:r w:rsidRPr="000E42E1">
        <w:rPr>
          <w:b/>
          <w:lang w:val="en-US"/>
        </w:rPr>
        <w:t>by</w:t>
      </w:r>
      <w:r>
        <w:rPr>
          <w:b/>
          <w:lang w:val="en-US"/>
        </w:rPr>
        <w:t xml:space="preserve"> September 18</w:t>
      </w:r>
      <w:r w:rsidRPr="000E42E1">
        <w:rPr>
          <w:b/>
          <w:vertAlign w:val="superscript"/>
          <w:lang w:val="en-US"/>
        </w:rPr>
        <w:t>th</w:t>
      </w:r>
      <w:r>
        <w:rPr>
          <w:b/>
          <w:lang w:val="en-US"/>
        </w:rPr>
        <w:t xml:space="preserve"> 2015:</w:t>
      </w:r>
    </w:p>
    <w:p w:rsidR="000E42E1" w:rsidRPr="000E42E1" w:rsidRDefault="00D56DED" w:rsidP="000E42E1">
      <w:pPr>
        <w:rPr>
          <w:b/>
        </w:rPr>
      </w:pPr>
      <w:r>
        <w:rPr>
          <w:b/>
        </w:rPr>
        <w:t>Sarah Menzel</w:t>
      </w:r>
      <w:r w:rsidR="000E42E1" w:rsidRPr="000E42E1">
        <w:rPr>
          <w:b/>
        </w:rPr>
        <w:t xml:space="preserve">. Tel.: +49 241 80 85551, </w:t>
      </w:r>
      <w:r>
        <w:rPr>
          <w:b/>
        </w:rPr>
        <w:t>E-Mail:</w:t>
      </w:r>
      <w:bookmarkStart w:id="0" w:name="_GoBack"/>
      <w:bookmarkEnd w:id="0"/>
      <w:r w:rsidR="000E42E1" w:rsidRPr="000E42E1">
        <w:rPr>
          <w:b/>
        </w:rPr>
        <w:t xml:space="preserve"> </w:t>
      </w:r>
      <w:r>
        <w:rPr>
          <w:b/>
        </w:rPr>
        <w:t>menzel</w:t>
      </w:r>
      <w:r w:rsidR="000E42E1" w:rsidRPr="000E42E1">
        <w:rPr>
          <w:b/>
        </w:rPr>
        <w:t>@i3tm.rwth-aachen.de</w:t>
      </w:r>
    </w:p>
    <w:sectPr w:rsidR="000E42E1" w:rsidRPr="000E42E1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0A53" w:rsidRDefault="009C0A53" w:rsidP="009C0A53">
      <w:pPr>
        <w:spacing w:after="0" w:line="240" w:lineRule="auto"/>
      </w:pPr>
      <w:r>
        <w:separator/>
      </w:r>
    </w:p>
  </w:endnote>
  <w:endnote w:type="continuationSeparator" w:id="0">
    <w:p w:rsidR="009C0A53" w:rsidRDefault="009C0A53" w:rsidP="009C0A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0A53" w:rsidRDefault="009C0A53" w:rsidP="009C0A53">
      <w:pPr>
        <w:spacing w:after="0" w:line="240" w:lineRule="auto"/>
      </w:pPr>
      <w:r>
        <w:separator/>
      </w:r>
    </w:p>
  </w:footnote>
  <w:footnote w:type="continuationSeparator" w:id="0">
    <w:p w:rsidR="009C0A53" w:rsidRDefault="009C0A53" w:rsidP="009C0A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A53" w:rsidRDefault="009C0A53" w:rsidP="009C0A53">
    <w:pPr>
      <w:pStyle w:val="Kopfzeile"/>
      <w:jc w:val="right"/>
    </w:pPr>
    <w:r>
      <w:rPr>
        <w:noProof/>
        <w:lang w:eastAsia="de-DE"/>
      </w:rPr>
      <w:drawing>
        <wp:inline distT="0" distB="0" distL="0" distR="0">
          <wp:extent cx="3086629" cy="759600"/>
          <wp:effectExtent l="0" t="0" r="0" b="254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wth_i3tm_cmy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6629" cy="75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A53"/>
    <w:rsid w:val="00014D5D"/>
    <w:rsid w:val="000E42E1"/>
    <w:rsid w:val="001B2D33"/>
    <w:rsid w:val="0024457D"/>
    <w:rsid w:val="002A6B01"/>
    <w:rsid w:val="00345C5D"/>
    <w:rsid w:val="003B5C5C"/>
    <w:rsid w:val="00431C46"/>
    <w:rsid w:val="00492CF8"/>
    <w:rsid w:val="005719C9"/>
    <w:rsid w:val="005A7DA9"/>
    <w:rsid w:val="0065188E"/>
    <w:rsid w:val="006F5ACF"/>
    <w:rsid w:val="007075A4"/>
    <w:rsid w:val="0078709F"/>
    <w:rsid w:val="007E5399"/>
    <w:rsid w:val="008111CB"/>
    <w:rsid w:val="008358B2"/>
    <w:rsid w:val="00841B91"/>
    <w:rsid w:val="008B230F"/>
    <w:rsid w:val="008B3E02"/>
    <w:rsid w:val="009C0A53"/>
    <w:rsid w:val="00A81064"/>
    <w:rsid w:val="00AA5ACC"/>
    <w:rsid w:val="00AD0FE4"/>
    <w:rsid w:val="00AE6F4B"/>
    <w:rsid w:val="00BE128D"/>
    <w:rsid w:val="00C72748"/>
    <w:rsid w:val="00C774E5"/>
    <w:rsid w:val="00CB6D64"/>
    <w:rsid w:val="00D032DA"/>
    <w:rsid w:val="00D56DED"/>
    <w:rsid w:val="00D671FC"/>
    <w:rsid w:val="00E26C08"/>
    <w:rsid w:val="00E60007"/>
    <w:rsid w:val="00F36B4F"/>
    <w:rsid w:val="00F913C6"/>
    <w:rsid w:val="00FB2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C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C0A5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0A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C0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0A53"/>
  </w:style>
  <w:style w:type="paragraph" w:styleId="Fuzeile">
    <w:name w:val="footer"/>
    <w:basedOn w:val="Standard"/>
    <w:link w:val="FuzeileZchn"/>
    <w:uiPriority w:val="99"/>
    <w:unhideWhenUsed/>
    <w:rsid w:val="009C0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0A53"/>
  </w:style>
  <w:style w:type="character" w:styleId="Hyperlink">
    <w:name w:val="Hyperlink"/>
    <w:basedOn w:val="Absatz-Standardschriftart"/>
    <w:uiPriority w:val="99"/>
    <w:unhideWhenUsed/>
    <w:rsid w:val="001B2D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9C0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9C0A53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0A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0A53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9C0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C0A53"/>
  </w:style>
  <w:style w:type="paragraph" w:styleId="Fuzeile">
    <w:name w:val="footer"/>
    <w:basedOn w:val="Standard"/>
    <w:link w:val="FuzeileZchn"/>
    <w:uiPriority w:val="99"/>
    <w:unhideWhenUsed/>
    <w:rsid w:val="009C0A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C0A53"/>
  </w:style>
  <w:style w:type="character" w:styleId="Hyperlink">
    <w:name w:val="Hyperlink"/>
    <w:basedOn w:val="Absatz-Standardschriftart"/>
    <w:uiPriority w:val="99"/>
    <w:unhideWhenUsed/>
    <w:rsid w:val="001B2D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42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3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5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10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2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8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9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8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76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84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43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1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6CD8680071544B596598B3F5261B8F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E263E3-D28A-4A50-A6E7-4A0E5E51730D}"/>
      </w:docPartPr>
      <w:docPartBody>
        <w:p w:rsidR="00B50F19" w:rsidRDefault="00407A31" w:rsidP="00407A31">
          <w:pPr>
            <w:pStyle w:val="D6CD8680071544B596598B3F5261B8F8"/>
          </w:pPr>
          <w:r w:rsidRPr="004242DB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2B471B4218DF4FBCB65003A460B1037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9EB972-5C41-4820-8DA4-808CF0042DCE}"/>
      </w:docPartPr>
      <w:docPartBody>
        <w:p w:rsidR="00B50F19" w:rsidRDefault="00407A31" w:rsidP="00407A31">
          <w:pPr>
            <w:pStyle w:val="2B471B4218DF4FBCB65003A460B1037E"/>
          </w:pPr>
          <w:r w:rsidRPr="004242DB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343"/>
    <w:rsid w:val="00407A31"/>
    <w:rsid w:val="00AE5343"/>
    <w:rsid w:val="00B50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7A31"/>
    <w:rPr>
      <w:color w:val="808080"/>
    </w:rPr>
  </w:style>
  <w:style w:type="paragraph" w:customStyle="1" w:styleId="D6CD8680071544B596598B3F5261B8F8">
    <w:name w:val="D6CD8680071544B596598B3F5261B8F8"/>
    <w:rsid w:val="00407A31"/>
    <w:rPr>
      <w:rFonts w:eastAsiaTheme="minorHAnsi"/>
      <w:lang w:eastAsia="en-US"/>
    </w:rPr>
  </w:style>
  <w:style w:type="paragraph" w:customStyle="1" w:styleId="2B471B4218DF4FBCB65003A460B1037E">
    <w:name w:val="2B471B4218DF4FBCB65003A460B1037E"/>
    <w:rsid w:val="00407A31"/>
    <w:rPr>
      <w:rFonts w:eastAsiaTheme="minorHAnsi"/>
      <w:lang w:eastAsia="en-US"/>
    </w:rPr>
  </w:style>
  <w:style w:type="paragraph" w:customStyle="1" w:styleId="496A8C49201642A1AA09BBD06FB333CB">
    <w:name w:val="496A8C49201642A1AA09BBD06FB333CB"/>
    <w:rsid w:val="00407A31"/>
    <w:rPr>
      <w:rFonts w:eastAsiaTheme="minorHAnsi"/>
      <w:lang w:eastAsia="en-US"/>
    </w:rPr>
  </w:style>
  <w:style w:type="paragraph" w:customStyle="1" w:styleId="96C709E7147F410CAF903E516549E2F6">
    <w:name w:val="96C709E7147F410CAF903E516549E2F6"/>
    <w:rsid w:val="00407A31"/>
    <w:rPr>
      <w:rFonts w:eastAsiaTheme="minorHAnsi"/>
      <w:lang w:eastAsia="en-US"/>
    </w:rPr>
  </w:style>
  <w:style w:type="paragraph" w:customStyle="1" w:styleId="ACAAEFA256574ADE984B43D430A487A7">
    <w:name w:val="ACAAEFA256574ADE984B43D430A487A7"/>
    <w:rsid w:val="00407A31"/>
    <w:rPr>
      <w:rFonts w:eastAsiaTheme="minorHAnsi"/>
      <w:lang w:eastAsia="en-US"/>
    </w:rPr>
  </w:style>
  <w:style w:type="paragraph" w:customStyle="1" w:styleId="1B469562C344486397789426F7BE6322">
    <w:name w:val="1B469562C344486397789426F7BE6322"/>
    <w:rsid w:val="00407A31"/>
    <w:rPr>
      <w:rFonts w:eastAsiaTheme="minorHAnsi"/>
      <w:lang w:eastAsia="en-US"/>
    </w:rPr>
  </w:style>
  <w:style w:type="paragraph" w:customStyle="1" w:styleId="7A9FF221E0BC495A88C5EDA0B89C9E22">
    <w:name w:val="7A9FF221E0BC495A88C5EDA0B89C9E22"/>
    <w:rsid w:val="00407A31"/>
    <w:rPr>
      <w:rFonts w:eastAsiaTheme="minorHAnsi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07A31"/>
    <w:rPr>
      <w:color w:val="808080"/>
    </w:rPr>
  </w:style>
  <w:style w:type="paragraph" w:customStyle="1" w:styleId="D6CD8680071544B596598B3F5261B8F8">
    <w:name w:val="D6CD8680071544B596598B3F5261B8F8"/>
    <w:rsid w:val="00407A31"/>
    <w:rPr>
      <w:rFonts w:eastAsiaTheme="minorHAnsi"/>
      <w:lang w:eastAsia="en-US"/>
    </w:rPr>
  </w:style>
  <w:style w:type="paragraph" w:customStyle="1" w:styleId="2B471B4218DF4FBCB65003A460B1037E">
    <w:name w:val="2B471B4218DF4FBCB65003A460B1037E"/>
    <w:rsid w:val="00407A31"/>
    <w:rPr>
      <w:rFonts w:eastAsiaTheme="minorHAnsi"/>
      <w:lang w:eastAsia="en-US"/>
    </w:rPr>
  </w:style>
  <w:style w:type="paragraph" w:customStyle="1" w:styleId="496A8C49201642A1AA09BBD06FB333CB">
    <w:name w:val="496A8C49201642A1AA09BBD06FB333CB"/>
    <w:rsid w:val="00407A31"/>
    <w:rPr>
      <w:rFonts w:eastAsiaTheme="minorHAnsi"/>
      <w:lang w:eastAsia="en-US"/>
    </w:rPr>
  </w:style>
  <w:style w:type="paragraph" w:customStyle="1" w:styleId="96C709E7147F410CAF903E516549E2F6">
    <w:name w:val="96C709E7147F410CAF903E516549E2F6"/>
    <w:rsid w:val="00407A31"/>
    <w:rPr>
      <w:rFonts w:eastAsiaTheme="minorHAnsi"/>
      <w:lang w:eastAsia="en-US"/>
    </w:rPr>
  </w:style>
  <w:style w:type="paragraph" w:customStyle="1" w:styleId="ACAAEFA256574ADE984B43D430A487A7">
    <w:name w:val="ACAAEFA256574ADE984B43D430A487A7"/>
    <w:rsid w:val="00407A31"/>
    <w:rPr>
      <w:rFonts w:eastAsiaTheme="minorHAnsi"/>
      <w:lang w:eastAsia="en-US"/>
    </w:rPr>
  </w:style>
  <w:style w:type="paragraph" w:customStyle="1" w:styleId="1B469562C344486397789426F7BE6322">
    <w:name w:val="1B469562C344486397789426F7BE6322"/>
    <w:rsid w:val="00407A31"/>
    <w:rPr>
      <w:rFonts w:eastAsiaTheme="minorHAnsi"/>
      <w:lang w:eastAsia="en-US"/>
    </w:rPr>
  </w:style>
  <w:style w:type="paragraph" w:customStyle="1" w:styleId="7A9FF221E0BC495A88C5EDA0B89C9E22">
    <w:name w:val="7A9FF221E0BC495A88C5EDA0B89C9E22"/>
    <w:rsid w:val="00407A31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AME - AppliedMedicalEngineering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 Keusgen</dc:creator>
  <cp:lastModifiedBy>Nina Keusgen</cp:lastModifiedBy>
  <cp:revision>3</cp:revision>
  <cp:lastPrinted>2013-07-24T11:19:00Z</cp:lastPrinted>
  <dcterms:created xsi:type="dcterms:W3CDTF">2015-08-11T10:13:00Z</dcterms:created>
  <dcterms:modified xsi:type="dcterms:W3CDTF">2015-08-11T11:14:00Z</dcterms:modified>
</cp:coreProperties>
</file>